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Пояснительная записка к отчету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об исполнении бюджета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proofErr w:type="spellStart"/>
      <w:r w:rsidRPr="00CC639F">
        <w:rPr>
          <w:rFonts w:ascii="Times New Roman" w:hAnsi="Times New Roman"/>
          <w:b/>
          <w:i/>
          <w:sz w:val="32"/>
          <w:szCs w:val="32"/>
        </w:rPr>
        <w:t>Митякинского</w:t>
      </w:r>
      <w:proofErr w:type="spellEnd"/>
      <w:r w:rsidRPr="00CC639F">
        <w:rPr>
          <w:rFonts w:ascii="Times New Roman" w:hAnsi="Times New Roman"/>
          <w:b/>
          <w:i/>
          <w:sz w:val="32"/>
          <w:szCs w:val="32"/>
        </w:rPr>
        <w:t xml:space="preserve"> сельского поселения Тарасовского района</w:t>
      </w:r>
    </w:p>
    <w:p w:rsidR="00806753" w:rsidRPr="00CC639F" w:rsidRDefault="00806753" w:rsidP="00806753">
      <w:pPr>
        <w:pStyle w:val="a6"/>
        <w:spacing w:line="360" w:lineRule="auto"/>
        <w:jc w:val="center"/>
        <w:rPr>
          <w:rFonts w:ascii="Times New Roman" w:hAnsi="Times New Roman"/>
          <w:b/>
          <w:i/>
          <w:sz w:val="32"/>
          <w:szCs w:val="32"/>
        </w:rPr>
      </w:pPr>
      <w:r w:rsidRPr="00CC639F">
        <w:rPr>
          <w:rFonts w:ascii="Times New Roman" w:hAnsi="Times New Roman"/>
          <w:b/>
          <w:i/>
          <w:sz w:val="32"/>
          <w:szCs w:val="32"/>
        </w:rPr>
        <w:t>за 20</w:t>
      </w:r>
      <w:r w:rsidR="003B55A7">
        <w:rPr>
          <w:rFonts w:ascii="Times New Roman" w:hAnsi="Times New Roman"/>
          <w:b/>
          <w:i/>
          <w:sz w:val="32"/>
          <w:szCs w:val="32"/>
        </w:rPr>
        <w:t>20</w:t>
      </w:r>
      <w:r w:rsidRPr="00CC639F">
        <w:rPr>
          <w:rFonts w:ascii="Times New Roman" w:hAnsi="Times New Roman"/>
          <w:b/>
          <w:i/>
          <w:sz w:val="32"/>
          <w:szCs w:val="32"/>
        </w:rPr>
        <w:t xml:space="preserve"> год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Основные итоги исполнения бюджета</w:t>
      </w:r>
    </w:p>
    <w:p w:rsidR="002579EE" w:rsidRPr="00CC639F" w:rsidRDefault="002579EE" w:rsidP="00CC639F">
      <w:pPr>
        <w:spacing w:after="0" w:line="235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Тарасовского района</w:t>
      </w:r>
    </w:p>
    <w:p w:rsidR="002579EE" w:rsidRPr="00CC639F" w:rsidRDefault="002579EE" w:rsidP="00FC5085">
      <w:pPr>
        <w:spacing w:after="0" w:line="235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FC5085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</w:t>
      </w:r>
      <w:r w:rsidR="003B502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E1B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 составило: по доходам </w:t>
      </w:r>
      <w:r w:rsidR="003D503C">
        <w:rPr>
          <w:rFonts w:ascii="Times New Roman" w:eastAsia="Times New Roman" w:hAnsi="Times New Roman" w:cs="Times New Roman"/>
          <w:sz w:val="24"/>
          <w:szCs w:val="24"/>
          <w:lang w:eastAsia="ru-RU"/>
        </w:rPr>
        <w:t>32 820,8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 по расходам </w:t>
      </w:r>
      <w:r w:rsidR="003D503C">
        <w:rPr>
          <w:rFonts w:ascii="Times New Roman" w:eastAsia="Times New Roman" w:hAnsi="Times New Roman" w:cs="Times New Roman"/>
          <w:sz w:val="24"/>
          <w:szCs w:val="24"/>
          <w:lang w:eastAsia="ru-RU"/>
        </w:rPr>
        <w:t>32 782,9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на 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3D503C">
        <w:rPr>
          <w:rFonts w:ascii="Times New Roman" w:eastAsia="Times New Roman" w:hAnsi="Times New Roman" w:cs="Times New Roman"/>
          <w:sz w:val="24"/>
          <w:szCs w:val="24"/>
          <w:lang w:eastAsia="ru-RU"/>
        </w:rPr>
        <w:t> 949,1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80570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</w:t>
      </w:r>
      <w:r w:rsidR="00F96F7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ше показателей 20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доходам и на 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3D503C">
        <w:rPr>
          <w:rFonts w:ascii="Times New Roman" w:eastAsia="Times New Roman" w:hAnsi="Times New Roman" w:cs="Times New Roman"/>
          <w:sz w:val="24"/>
          <w:szCs w:val="24"/>
          <w:lang w:eastAsia="ru-RU"/>
        </w:rPr>
        <w:t> 178,6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</w:t>
      </w:r>
      <w:r w:rsidR="00F96F7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</w:t>
      </w:r>
      <w:r w:rsidR="00FC50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201</w:t>
      </w:r>
      <w:r w:rsidR="003B55A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расходам. По результатам исполнения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сложился 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 в сумме </w:t>
      </w:r>
      <w:r w:rsidR="003D503C">
        <w:rPr>
          <w:rFonts w:ascii="Times New Roman" w:eastAsia="Times New Roman" w:hAnsi="Times New Roman" w:cs="Times New Roman"/>
          <w:sz w:val="24"/>
          <w:szCs w:val="24"/>
          <w:lang w:eastAsia="ru-RU"/>
        </w:rPr>
        <w:t>37,9</w:t>
      </w:r>
      <w:r w:rsidR="0035738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бюджета поселения исполнены на </w:t>
      </w:r>
      <w:r w:rsidR="00562098">
        <w:rPr>
          <w:rFonts w:ascii="Times New Roman" w:eastAsia="Times New Roman" w:hAnsi="Times New Roman" w:cs="Times New Roman"/>
          <w:sz w:val="24"/>
          <w:szCs w:val="24"/>
          <w:lang w:eastAsia="ru-RU"/>
        </w:rPr>
        <w:t>101,7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плану, расходы исполнены в объеме </w:t>
      </w:r>
      <w:r w:rsidR="00562098">
        <w:rPr>
          <w:rFonts w:ascii="Times New Roman" w:eastAsia="Times New Roman" w:hAnsi="Times New Roman" w:cs="Times New Roman"/>
          <w:sz w:val="24"/>
          <w:szCs w:val="24"/>
          <w:lang w:eastAsia="ru-RU"/>
        </w:rPr>
        <w:t>98,1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бюджетных назначений.</w:t>
      </w:r>
    </w:p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показатели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за 20</w:t>
      </w:r>
      <w:r w:rsidR="0056209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характеризуются следующими данными:</w:t>
      </w:r>
    </w:p>
    <w:p w:rsidR="002579EE" w:rsidRPr="00CC639F" w:rsidRDefault="002579EE" w:rsidP="002579EE">
      <w:pPr>
        <w:spacing w:after="0" w:line="235" w:lineRule="auto"/>
        <w:ind w:firstLine="7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59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31"/>
        <w:gridCol w:w="1980"/>
        <w:gridCol w:w="1980"/>
        <w:gridCol w:w="1800"/>
      </w:tblGrid>
      <w:tr w:rsidR="00732C69" w:rsidRPr="00CC639F" w:rsidTr="000867E5">
        <w:tc>
          <w:tcPr>
            <w:tcW w:w="3831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keepNext/>
              <w:spacing w:after="0" w:line="235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201</w:t>
            </w:r>
            <w:r w:rsidR="00562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773407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9D48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2579EE" w:rsidRPr="00CC639F" w:rsidRDefault="002579EE" w:rsidP="002579EE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роста, в процентах</w:t>
            </w:r>
          </w:p>
        </w:tc>
      </w:tr>
      <w:tr w:rsidR="00562098" w:rsidRPr="00CC639F" w:rsidTr="000867E5">
        <w:tc>
          <w:tcPr>
            <w:tcW w:w="38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keepNext/>
              <w:spacing w:after="0" w:line="235" w:lineRule="auto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13 871,7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32 820,8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136,6</w:t>
            </w:r>
          </w:p>
        </w:tc>
      </w:tr>
      <w:tr w:rsidR="00562098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098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3 658,3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4 135,4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562098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10 213,4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28 685,4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180,9</w:t>
            </w:r>
          </w:p>
        </w:tc>
      </w:tr>
      <w:tr w:rsidR="00562098" w:rsidRPr="00CC639F" w:rsidTr="000867E5">
        <w:trPr>
          <w:trHeight w:val="365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098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ind w:left="30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7 517,0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7 785,0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9D4855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</w:tr>
      <w:tr w:rsidR="00562098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Расходы,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13 604,3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D42B2B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32 782,9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15,5</w:t>
            </w:r>
          </w:p>
        </w:tc>
      </w:tr>
      <w:tr w:rsidR="00562098" w:rsidRPr="00CC639F" w:rsidTr="000867E5"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Дефицит (-), профицит (+)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562098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267,4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D42B2B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098" w:rsidRPr="00CC639F" w:rsidRDefault="00D42B2B" w:rsidP="00562098">
            <w:pPr>
              <w:spacing w:after="0" w:line="235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141,0</w:t>
            </w:r>
          </w:p>
        </w:tc>
      </w:tr>
    </w:tbl>
    <w:p w:rsidR="002579EE" w:rsidRPr="00CC639F" w:rsidRDefault="002579EE" w:rsidP="002579EE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B1994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доходам</w:t>
      </w:r>
    </w:p>
    <w:p w:rsidR="002579EE" w:rsidRPr="00CC639F" w:rsidRDefault="002579EE" w:rsidP="002B1994">
      <w:pPr>
        <w:keepNext/>
        <w:spacing w:after="0" w:line="235" w:lineRule="auto"/>
        <w:ind w:firstLine="708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и неналоговые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4 135,4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что на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477,1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года, при этом исполнение бюджетных назначений 20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налоговых и неналоговых доходов составило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115,8</w:t>
      </w:r>
      <w:r w:rsidR="00626ADD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2773D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497731" w:rsidRDefault="002579EE" w:rsidP="004977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Полученный объем </w:t>
      </w:r>
      <w:r w:rsidRPr="00CC639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налоговых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доходов </w:t>
      </w:r>
      <w:r w:rsidRP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r w:rsidR="002B1994" w:rsidRP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ставил </w:t>
      </w:r>
      <w:r w:rsidR="00D42B2B" w:rsidRP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3 522,6</w:t>
      </w:r>
      <w:r w:rsidR="002B199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</w:t>
      </w:r>
      <w:r w:rsidR="00D42B2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</w:t>
      </w:r>
      <w:r w:rsidR="00BE3C56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аналогичного показателя прошлого года на </w:t>
      </w:r>
      <w:r w:rsidR="004977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249,2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рублей. </w:t>
      </w:r>
    </w:p>
    <w:p w:rsidR="002579EE" w:rsidRPr="00CC639F" w:rsidRDefault="002579EE" w:rsidP="002B19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исполнения бюджета поселения по основным источникам налоговых доходов представлена в следующей таблице:</w:t>
      </w:r>
    </w:p>
    <w:p w:rsidR="002579EE" w:rsidRPr="00CC639F" w:rsidRDefault="002579EE" w:rsidP="00CC63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39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9"/>
        <w:gridCol w:w="1234"/>
        <w:gridCol w:w="1680"/>
        <w:gridCol w:w="1701"/>
        <w:gridCol w:w="1560"/>
        <w:gridCol w:w="1275"/>
      </w:tblGrid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EC5085" w:rsidRPr="00CC639F" w:rsidRDefault="00EC5085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D42B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налоговых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сумме доходов</w:t>
            </w:r>
          </w:p>
        </w:tc>
      </w:tr>
      <w:tr w:rsidR="003B502B" w:rsidRPr="00CC639F" w:rsidTr="00CC639F">
        <w:trPr>
          <w:cantSplit/>
          <w:tblHeader/>
        </w:trPr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085" w:rsidRPr="00CC639F" w:rsidRDefault="00E630D7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D42B2B" w:rsidP="00BE3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2B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3 167,3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2B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E4019E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10,7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630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Налог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="00E630D7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прибыль,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988,2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1 132,6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97731"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12628" w:rsidRDefault="0061262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607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260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12628" w:rsidRDefault="0061262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  <w:p w:rsidR="00EC5085" w:rsidRPr="00D42B2B" w:rsidRDefault="00EC5085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3B502B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1 922,6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1 874,7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12628" w:rsidRDefault="00612628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</w:tr>
      <w:tr w:rsidR="006077CF" w:rsidRPr="00CC639F" w:rsidTr="00CC639F">
        <w:trPr>
          <w:cantSplit/>
        </w:trPr>
        <w:tc>
          <w:tcPr>
            <w:tcW w:w="2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EC5085" w:rsidP="00EC50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CC639F" w:rsidRDefault="00D42B2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497731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497731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49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085" w:rsidRPr="00612628" w:rsidRDefault="006E6FEB" w:rsidP="00EC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12628"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579EE" w:rsidRPr="00CC639F" w:rsidRDefault="002579EE" w:rsidP="002B199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CE7BB8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общем объеме поступивших налоговых доходов наибольший удельный вес занима</w:t>
      </w:r>
      <w:r w:rsidR="00EC508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 налог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имущество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53,2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налог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прибыль, доходы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7344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2,2 </w:t>
      </w:r>
      <w:r w:rsidR="00F049C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Налоги на совокупный доход составили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общей сумме доходов, выполнены на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215,6 </w:t>
      </w:r>
      <w:r w:rsidR="004005C3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к плановым назначениям.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Но, в тоже время, в разрезе подгрупп налоговых доходов, отмечалось 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неисполнение по </w:t>
      </w:r>
      <w:r w:rsidR="00CE7BB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пошлине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6,2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(при плане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27,2</w:t>
      </w:r>
      <w:r w:rsidR="00CE7BB8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исполнение составило </w:t>
      </w:r>
      <w:r w:rsidR="006A08D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1,0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или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77,2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</w:t>
      </w:r>
      <w:r w:rsidR="006077C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55674C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неналоговым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 поступление состав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C321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612,8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в том числе по видам доходов от использования имущества, находящегося в муниципальной собственности.</w:t>
      </w: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исполнения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неналоговым доходам представлена в следующей таблице: </w:t>
      </w:r>
    </w:p>
    <w:p w:rsidR="002579EE" w:rsidRPr="00CC639F" w:rsidRDefault="002579EE" w:rsidP="002579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 рублей)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57"/>
        <w:gridCol w:w="900"/>
        <w:gridCol w:w="1766"/>
        <w:gridCol w:w="1540"/>
        <w:gridCol w:w="1833"/>
      </w:tblGrid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</w:t>
            </w:r>
          </w:p>
          <w:p w:rsidR="002579EE" w:rsidRPr="00CC639F" w:rsidRDefault="002579EE" w:rsidP="006A0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неналоговых доходах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66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3" w:type="dxa"/>
          </w:tcPr>
          <w:p w:rsidR="002579EE" w:rsidRPr="00CC639F" w:rsidRDefault="002579EE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612,8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151,7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AA579B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100,0</w:t>
            </w:r>
          </w:p>
        </w:tc>
      </w:tr>
      <w:tr w:rsidR="006077CF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403,9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3E1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612628" w:rsidP="00086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148,5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612628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3B502B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612628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B502B" w:rsidRPr="00CC639F" w:rsidTr="000867E5">
        <w:trPr>
          <w:cantSplit/>
          <w:trHeight w:val="20"/>
          <w:tblHeader/>
        </w:trPr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поселений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612628" w:rsidP="002579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612628" w:rsidRDefault="009C4AC1" w:rsidP="00810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612628" w:rsidRPr="00612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2579EE" w:rsidRPr="00CC639F" w:rsidRDefault="002579EE" w:rsidP="002579EE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видно из таблицы, по неналоговым источникам, в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наблюдается 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назначений</w:t>
      </w:r>
      <w:r w:rsidR="0081079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доходы от использования имущества, находящегося в государственной и муниципальной собственности.</w:t>
      </w: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35" w:lineRule="auto"/>
        <w:ind w:firstLine="66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</w:p>
    <w:p w:rsidR="002579EE" w:rsidRPr="00CC639F" w:rsidRDefault="002579EE" w:rsidP="002579EE">
      <w:pPr>
        <w:spacing w:after="0" w:line="235" w:lineRule="auto"/>
        <w:ind w:firstLine="66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579EE" w:rsidRPr="00CC639F" w:rsidRDefault="002579EE" w:rsidP="002579E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Безвозмездные поступления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28 685,4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 В том числе</w:t>
      </w:r>
      <w:r w:rsidR="000867E5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дотации на выравнивание уровня бюджетной обеспеченности – </w:t>
      </w:r>
      <w:r w:rsidR="00425B9B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12628">
        <w:rPr>
          <w:rFonts w:ascii="Times New Roman" w:eastAsia="Times New Roman" w:hAnsi="Times New Roman" w:cs="Times New Roman"/>
          <w:sz w:val="24"/>
          <w:szCs w:val="24"/>
          <w:lang w:eastAsia="ru-RU"/>
        </w:rPr>
        <w:t> 785,0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</w:t>
      </w:r>
      <w:r w:rsidR="00491AB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– </w:t>
      </w:r>
      <w:r w:rsidR="00B55A27">
        <w:rPr>
          <w:rFonts w:ascii="Times New Roman" w:eastAsia="Times New Roman" w:hAnsi="Times New Roman" w:cs="Times New Roman"/>
          <w:sz w:val="24"/>
          <w:szCs w:val="24"/>
          <w:lang w:eastAsia="ru-RU"/>
        </w:rPr>
        <w:t>231,3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рублей, </w:t>
      </w:r>
      <w:r w:rsidR="00E147A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трансферты</w:t>
      </w:r>
      <w:r w:rsidR="00AB1AE4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55A27">
        <w:rPr>
          <w:rFonts w:ascii="Times New Roman" w:eastAsia="Times New Roman" w:hAnsi="Times New Roman" w:cs="Times New Roman"/>
          <w:sz w:val="24"/>
          <w:szCs w:val="24"/>
          <w:lang w:eastAsia="ru-RU"/>
        </w:rPr>
        <w:t>20 669,1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рублей.</w:t>
      </w: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639F" w:rsidRDefault="00CC639F" w:rsidP="00CC639F">
      <w:pPr>
        <w:keepNext/>
        <w:tabs>
          <w:tab w:val="left" w:pos="720"/>
        </w:tabs>
        <w:spacing w:after="0" w:line="235" w:lineRule="auto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579EE" w:rsidRPr="00CC639F" w:rsidRDefault="002579EE" w:rsidP="002579EE">
      <w:pPr>
        <w:keepNext/>
        <w:tabs>
          <w:tab w:val="left" w:pos="720"/>
        </w:tabs>
        <w:spacing w:after="0" w:line="235" w:lineRule="auto"/>
        <w:ind w:firstLine="709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Исполнение бюджета по расходам</w:t>
      </w:r>
    </w:p>
    <w:p w:rsidR="002579EE" w:rsidRPr="00CC639F" w:rsidRDefault="002579EE" w:rsidP="002579EE">
      <w:pPr>
        <w:spacing w:after="0" w:line="235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019E" w:rsidRPr="00CC639F" w:rsidRDefault="002579EE" w:rsidP="00377286">
      <w:pPr>
        <w:spacing w:after="0" w:line="235" w:lineRule="auto"/>
        <w:ind w:firstLine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исполнены в сумме </w:t>
      </w:r>
      <w:r w:rsidR="00B55A27">
        <w:rPr>
          <w:rFonts w:ascii="Times New Roman" w:eastAsia="Times New Roman" w:hAnsi="Times New Roman" w:cs="Times New Roman"/>
          <w:sz w:val="24"/>
          <w:szCs w:val="24"/>
          <w:lang w:eastAsia="ru-RU"/>
        </w:rPr>
        <w:t>32 782,9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на </w:t>
      </w:r>
      <w:r w:rsidR="00B55A27" w:rsidRPr="00B55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98,1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</w:t>
      </w:r>
      <w:r w:rsidR="009C4AC1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плану. По сравнению с аналогичным периодом 201</w:t>
      </w:r>
      <w:r w:rsidR="00B55A2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расходы </w:t>
      </w:r>
      <w:r w:rsidR="00C51BEF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4019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ились на </w:t>
      </w:r>
      <w:r w:rsidR="00B55A27" w:rsidRPr="00B55A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19 178,6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</w:t>
      </w:r>
      <w:r w:rsidR="00E4019E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E4019E" w:rsidRPr="00CC639F" w:rsidRDefault="00E4019E" w:rsidP="002579EE">
      <w:pPr>
        <w:widowControl w:val="0"/>
        <w:spacing w:after="0" w:line="235" w:lineRule="auto"/>
        <w:ind w:firstLine="69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2D3850" w:rsidRPr="00CC639F" w:rsidRDefault="002D3850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9EE" w:rsidRPr="00CC639F" w:rsidRDefault="002579EE" w:rsidP="002579EE">
      <w:pPr>
        <w:widowControl w:val="0"/>
        <w:spacing w:after="0" w:line="235" w:lineRule="auto"/>
        <w:ind w:firstLine="69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(тыс. рублей)</w:t>
      </w:r>
    </w:p>
    <w:tbl>
      <w:tblPr>
        <w:tblW w:w="9900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0"/>
        <w:gridCol w:w="1440"/>
        <w:gridCol w:w="1680"/>
        <w:gridCol w:w="1560"/>
        <w:gridCol w:w="1620"/>
      </w:tblGrid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показателей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</w:t>
            </w:r>
          </w:p>
          <w:p w:rsidR="002579EE" w:rsidRPr="00CC639F" w:rsidRDefault="002579EE" w:rsidP="00DE03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Уд. вес в общей сумме расходов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C4AC1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9C4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33 403,6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32 782,9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5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E419CD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5 753,7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5 358,9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</w:tr>
      <w:tr w:rsidR="00E419CD" w:rsidRPr="00CC639F" w:rsidTr="00710D0A">
        <w:trPr>
          <w:cantSplit/>
          <w:trHeight w:val="172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710D0A" w:rsidRPr="00CC639F" w:rsidTr="000867E5">
        <w:trPr>
          <w:cantSplit/>
          <w:trHeight w:val="86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710D0A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B55A27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</w:pPr>
            <w:r w:rsidRPr="00B55A27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0A" w:rsidRPr="00FD3E40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B502B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828,4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1 795,6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B55A27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233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</w:tr>
      <w:tr w:rsidR="003B502B" w:rsidRPr="00CC639F" w:rsidTr="002D3850">
        <w:trPr>
          <w:cantSplit/>
          <w:trHeight w:val="19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21 036,5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B55A27" w:rsidP="006B0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20 848,5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2D3850" w:rsidRPr="00CC639F" w:rsidTr="000867E5">
        <w:trPr>
          <w:cantSplit/>
          <w:trHeight w:val="64"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2D385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3850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CC639F" w:rsidRDefault="00FD3E40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3850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FD3E40" w:rsidRDefault="002D385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850" w:rsidRPr="00FD3E40" w:rsidRDefault="002D3850" w:rsidP="00CD6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11727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CC639F" w:rsidRDefault="00FD3E40" w:rsidP="00E419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FD3E40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27C" w:rsidRPr="00FD3E40" w:rsidRDefault="00FD3E40" w:rsidP="002D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2579EE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4 489,2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CC639F" w:rsidRDefault="00CD6531" w:rsidP="00117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489,1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9EE" w:rsidRPr="00FD3E40" w:rsidRDefault="00FD3E40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419CD" w:rsidRPr="00CC639F" w:rsidTr="000867E5">
        <w:trPr>
          <w:cantSplit/>
          <w:tblHeader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CC639F" w:rsidRDefault="00CD6531" w:rsidP="004565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FD3E40" w:rsidRDefault="0045650C" w:rsidP="00E401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50C" w:rsidRPr="00FD3E40" w:rsidRDefault="00E419CD" w:rsidP="003772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3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579EE" w:rsidRPr="00CC639F" w:rsidRDefault="002579EE" w:rsidP="00843D9D">
      <w:pPr>
        <w:shd w:val="clear" w:color="auto" w:fill="FFFFFF" w:themeFill="background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shd w:val="clear" w:color="auto" w:fill="FFFFFF" w:themeFill="background1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hAnsi="Times New Roman" w:cs="Times New Roman"/>
          <w:b/>
          <w:sz w:val="24"/>
          <w:szCs w:val="24"/>
        </w:rPr>
        <w:t xml:space="preserve"> «Анализ отчета об исполнении бюджета субъектом бюджетной отчетности»: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«Общегосударственные вопросы»</w:t>
      </w: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 358,9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рублей или 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93,1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исполнены в сумме 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4 816,8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976CA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96,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Данные средства направлены на содержание и материально-техническое обеспечение деятельности аппарата Администрации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687F0C" w:rsidRPr="00CC639F" w:rsidRDefault="00687F0C" w:rsidP="00687F0C">
      <w:pPr>
        <w:widowControl w:val="0"/>
        <w:tabs>
          <w:tab w:val="left" w:pos="12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Pr="00CC639F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Другие общегосударственные вопросы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FD3E4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составили 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542,1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73,0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процента к плану.</w:t>
      </w:r>
    </w:p>
    <w:p w:rsidR="002F4EA9" w:rsidRPr="002F4EA9" w:rsidRDefault="002F4EA9" w:rsidP="002F4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Финансирование мероприятий, проведенных в рамках муниципальных программ, утвержденных постановлениями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№ 155 «Об утверждении муниципальной программы «Информационное общество»»; № 157 от 26.12.2018 г. «Об утверждении муниципальной программы «Муниципальная политика». Данные средства направлены на расходы, связанные с направлением деятельности органов местного самоуправления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данных областях.</w:t>
      </w:r>
    </w:p>
    <w:p w:rsidR="002F4EA9" w:rsidRPr="002F4EA9" w:rsidRDefault="002F4EA9" w:rsidP="002F4EA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639F" w:rsidRDefault="00CC639F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оборона»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составили 231,1 тыс. рублей или 100,0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процентов к плану 2020 года.</w:t>
      </w:r>
    </w:p>
    <w:p w:rsidR="002C689A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средства направлены на осуществление расходов по подразделу «Мобилизационная и вневойсковая подготовка» на осуществление первичного воинского учета на территориях, где отсутствуют военные комиссариаты.</w:t>
      </w:r>
    </w:p>
    <w:p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«Национальная безопасность и 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правоохранительная деятельность»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/>
        <w:jc w:val="both"/>
        <w:rPr>
          <w:sz w:val="24"/>
          <w:szCs w:val="24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Расходы бюджета поселения по 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плану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данно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D3850" w:rsidRPr="00CC639F">
        <w:rPr>
          <w:sz w:val="24"/>
          <w:szCs w:val="24"/>
        </w:rPr>
        <w:t xml:space="preserve"> 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исполнены и составляют 5,0 тыс. рублей, </w:t>
      </w:r>
    </w:p>
    <w:p w:rsidR="002C689A" w:rsidRPr="00CC639F" w:rsidRDefault="002C689A" w:rsidP="002C689A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sz w:val="24"/>
          <w:szCs w:val="24"/>
        </w:rPr>
        <w:t xml:space="preserve">           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Данные средства направлены на осуществление расходов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«Обеспечение пожарной безопасности»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приобретение пожарного оборудования и снаряжения в рамках подпрограммы «Обеспечение пожарной безопасности в поселении» муниципальной программы « Защита населения и территории от чрезвычайных ситуаций, обеспечение пожарной безопасности и безопасности людей на водных объектах»,</w:t>
      </w:r>
      <w:r w:rsidRPr="00CC639F">
        <w:rPr>
          <w:sz w:val="24"/>
          <w:szCs w:val="24"/>
        </w:rPr>
        <w:t xml:space="preserve">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утвержденной Постановлением Администрации 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14.12.2018  № 152.</w:t>
      </w:r>
    </w:p>
    <w:p w:rsidR="002C689A" w:rsidRPr="00CC639F" w:rsidRDefault="002C689A" w:rsidP="002C689A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689A" w:rsidRPr="00CC639F" w:rsidRDefault="002C689A" w:rsidP="002C689A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tabs>
          <w:tab w:val="left" w:pos="7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«Национальная экономика»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данному разделу исполнены в сумме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1 795,6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рублей, что составляет </w:t>
      </w:r>
      <w:r w:rsidR="002D3850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8,2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средства направлены на осуществление Администрацией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переданных полномочий муниципального района на ремонт и содержание автомобильных дорог общего пользования по иным непрограммным мероприятиям, а также на расходы на топографо-геодезические, картографические и землеустроительные работы. </w:t>
      </w: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«Жилищно-коммунальное хозяйство»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данному разделу составили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20 848,5 тыс. рублей или 99,1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 к плану отчетного периода.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CC63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«Коммунальное хозяйство»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составили 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415,2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 или 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78,</w:t>
      </w:r>
      <w:proofErr w:type="gramStart"/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процентов</w:t>
      </w:r>
      <w:proofErr w:type="gramEnd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плану 20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«Создание условий для обеспечения качественными жилищно-коммунальными услугами населения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Администрации </w:t>
      </w:r>
      <w:proofErr w:type="spellStart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="002F4EA9"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167;</w:t>
      </w: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«Благоустройство» составили 20 433,3 тыс. рублей или 99,7 процентов к бюджетным назначениям. </w:t>
      </w:r>
    </w:p>
    <w:p w:rsidR="002512E4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по этому подразделу направлены на мероприятия в рамках подпрограммы «Организация благоустройства территории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 муниципальной программы «Обеспечение качественными жилищно-коммунальными услугами населения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поселения», утвержденной Постановлением Администрации 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27.12.2018 № 167, а также на мероприятия в рамках подпрограммы «Благоустройство общественных территорий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района» муниципальной программы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«Формирование комфортной городской среды в муниципальном образовании  «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Тарасовского района Ростовской области», утвержденной Постановлением Администрации 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№ 156.</w:t>
      </w:r>
    </w:p>
    <w:p w:rsidR="002F4EA9" w:rsidRPr="00CC639F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2E4" w:rsidRPr="00CC639F" w:rsidRDefault="002512E4" w:rsidP="002512E4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Раздел «Охрана окружающей среды»</w:t>
      </w:r>
    </w:p>
    <w:p w:rsidR="002512E4" w:rsidRPr="00CC639F" w:rsidRDefault="002512E4" w:rsidP="002512E4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Тарасовского района по данному разделу составили 25,0 тыс. рублей, или 100 процентов к плану отчетного периода.</w:t>
      </w:r>
    </w:p>
    <w:p w:rsidR="002F4EA9" w:rsidRPr="002F4EA9" w:rsidRDefault="002F4EA9" w:rsidP="002F4EA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по этому подразделу направлены на мероприятия в рамках подпрограммы «Охрана окружающей среды в поселении»</w:t>
      </w:r>
      <w:r w:rsidRPr="002F4EA9">
        <w:rPr>
          <w:rFonts w:eastAsiaTheme="minorEastAsia"/>
          <w:sz w:val="24"/>
          <w:szCs w:val="24"/>
          <w:lang w:eastAsia="ru-RU"/>
        </w:rPr>
        <w:t xml:space="preserve"> 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«Охрана окружающей среды»,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г. № 158.</w:t>
      </w:r>
    </w:p>
    <w:p w:rsidR="002512E4" w:rsidRPr="00CC639F" w:rsidRDefault="002512E4" w:rsidP="002512E4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«Образование»</w:t>
      </w: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«Профессиональная подготовка, переподготовка и повышение квалификации»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2020 год составили 32,6 тыс. рублей или 100 процентов к плану 2020 года.  </w:t>
      </w:r>
    </w:p>
    <w:p w:rsidR="002F4EA9" w:rsidRPr="002F4EA9" w:rsidRDefault="002F4EA9" w:rsidP="002F4EA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муниципальной службы» муниципальной программы «Муниципальная политика», утвержденной Постановлением </w:t>
      </w:r>
      <w:proofErr w:type="gram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proofErr w:type="gram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26.12.2018 г. № 157.</w:t>
      </w:r>
    </w:p>
    <w:p w:rsidR="002F4EA9" w:rsidRPr="002F4EA9" w:rsidRDefault="002F4EA9" w:rsidP="002F4EA9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«Культура, кинематография»</w:t>
      </w:r>
    </w:p>
    <w:p w:rsidR="00687F0C" w:rsidRPr="00CC639F" w:rsidRDefault="00687F0C" w:rsidP="00687F0C">
      <w:pPr>
        <w:tabs>
          <w:tab w:val="left" w:pos="7265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F4EA9" w:rsidRPr="002F4EA9" w:rsidRDefault="002F4EA9" w:rsidP="002F4EA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поселения по подразделу </w:t>
      </w:r>
      <w:r w:rsidRPr="002F4EA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«Культура»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2020 год составили 4 489,1 тыс. рублей или 100 процентов к плану 2020 года.</w:t>
      </w:r>
    </w:p>
    <w:p w:rsidR="002F4EA9" w:rsidRPr="002F4EA9" w:rsidRDefault="002F4EA9" w:rsidP="002F4EA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Средства направлены на мероприятия в рамках подпрограммы «Развитие культуры» муниципальной программы «Развитие культуры», утвержденной Постановлением Администрации </w:t>
      </w:r>
      <w:proofErr w:type="spellStart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Митякинского</w:t>
      </w:r>
      <w:proofErr w:type="spellEnd"/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26</w:t>
      </w:r>
      <w:r w:rsidRPr="002F4EA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.12.2018 г. № 154</w:t>
      </w:r>
      <w:r w:rsidRP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B0A59" w:rsidRPr="00CC639F" w:rsidRDefault="000B0A59" w:rsidP="00687F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B0A59"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</w:t>
      </w:r>
      <w:r w:rsidRPr="00CC63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ицит бюджета поселения</w:t>
      </w:r>
    </w:p>
    <w:p w:rsidR="00687F0C" w:rsidRPr="00CC639F" w:rsidRDefault="00687F0C" w:rsidP="00687F0C">
      <w:pPr>
        <w:spacing w:after="0" w:line="235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7F0C" w:rsidRPr="00CC639F" w:rsidRDefault="00687F0C" w:rsidP="00687F0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 поселения исполнен с превышением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ходов над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ходами, т.е. с </w:t>
      </w:r>
      <w:r w:rsidR="000B0A59"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</w:t>
      </w:r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фицитом в сумме </w:t>
      </w:r>
      <w:r w:rsidR="002F4EA9">
        <w:rPr>
          <w:rFonts w:ascii="Times New Roman" w:eastAsia="Times New Roman" w:hAnsi="Times New Roman" w:cs="Times New Roman"/>
          <w:sz w:val="24"/>
          <w:szCs w:val="24"/>
          <w:lang w:eastAsia="ru-RU"/>
        </w:rPr>
        <w:t>37,9</w:t>
      </w:r>
      <w:bookmarkStart w:id="0" w:name="_GoBack"/>
      <w:bookmarkEnd w:id="0"/>
      <w:r w:rsidRPr="00CC6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рублей</w:t>
      </w:r>
    </w:p>
    <w:p w:rsidR="00687F0C" w:rsidRPr="00CC639F" w:rsidRDefault="00687F0C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0A59" w:rsidRPr="00CC639F" w:rsidRDefault="000B0A59" w:rsidP="00687F0C">
      <w:pPr>
        <w:tabs>
          <w:tab w:val="left" w:pos="10080"/>
        </w:tabs>
        <w:spacing w:after="0" w:line="238" w:lineRule="auto"/>
        <w:ind w:right="-5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23BE" w:rsidRPr="00CC639F" w:rsidRDefault="008523BE" w:rsidP="002579EE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9EE" w:rsidRPr="00CC639F" w:rsidRDefault="00806753" w:rsidP="000B0A59">
            <w:pPr>
              <w:tabs>
                <w:tab w:val="left" w:pos="0"/>
                <w:tab w:val="left" w:pos="49"/>
                <w:tab w:val="left" w:pos="65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сектором экономики   </w:t>
            </w:r>
            <w:r w:rsidR="008523B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__________________      </w:t>
            </w:r>
            <w:r w:rsidR="002579EE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B0A59"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 Куприенко</w:t>
            </w:r>
          </w:p>
        </w:tc>
      </w:tr>
      <w:tr w:rsidR="003B502B" w:rsidRPr="00CC639F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CC639F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6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и финансов                                                                </w:t>
            </w:r>
          </w:p>
        </w:tc>
      </w:tr>
      <w:tr w:rsidR="003B502B" w:rsidRPr="003B502B" w:rsidTr="00806753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579EE" w:rsidRPr="00687F0C" w:rsidRDefault="002579EE" w:rsidP="00257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02B" w:rsidRPr="003B502B" w:rsidTr="000867E5">
        <w:trPr>
          <w:trHeight w:val="282"/>
        </w:trPr>
        <w:tc>
          <w:tcPr>
            <w:tcW w:w="9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9EE" w:rsidRPr="00687F0C" w:rsidRDefault="002579EE" w:rsidP="00852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7F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</w:p>
        </w:tc>
      </w:tr>
    </w:tbl>
    <w:p w:rsidR="002579EE" w:rsidRPr="003B502B" w:rsidRDefault="002579EE" w:rsidP="003D7A54">
      <w:pPr>
        <w:pStyle w:val="1CStyle26"/>
        <w:shd w:val="clear" w:color="auto" w:fill="FFFFFF" w:themeFill="background1"/>
        <w:spacing w:after="0"/>
        <w:jc w:val="left"/>
        <w:rPr>
          <w:rFonts w:ascii="Times New Roman" w:hAnsi="Times New Roman" w:cs="Times New Roman"/>
          <w:color w:val="FF0000"/>
        </w:rPr>
      </w:pPr>
    </w:p>
    <w:p w:rsidR="00843D9D" w:rsidRPr="003B502B" w:rsidRDefault="00C41DD0" w:rsidP="00843D9D">
      <w:pPr>
        <w:shd w:val="clear" w:color="auto" w:fill="FFFFFF" w:themeFill="background1"/>
        <w:rPr>
          <w:rFonts w:ascii="Times New Roman" w:hAnsi="Times New Roman" w:cs="Times New Roman"/>
          <w:color w:val="FF0000"/>
        </w:rPr>
      </w:pPr>
      <w:r w:rsidRPr="003B502B">
        <w:rPr>
          <w:rFonts w:ascii="Times New Roman" w:hAnsi="Times New Roman" w:cs="Times New Roman"/>
          <w:color w:val="FF0000"/>
        </w:rPr>
        <w:t xml:space="preserve"> </w:t>
      </w:r>
      <w:r w:rsidR="00843D9D" w:rsidRPr="003B502B">
        <w:rPr>
          <w:rFonts w:ascii="Times New Roman" w:hAnsi="Times New Roman" w:cs="Times New Roman"/>
          <w:color w:val="FF0000"/>
        </w:rPr>
        <w:br/>
      </w:r>
      <w:r w:rsidR="00843D9D" w:rsidRPr="003B502B">
        <w:rPr>
          <w:rFonts w:ascii="Times New Roman" w:eastAsiaTheme="minorEastAsia" w:hAnsi="Times New Roman" w:cs="Times New Roman"/>
          <w:color w:val="FF0000"/>
          <w:lang w:eastAsia="ru-RU"/>
        </w:rPr>
        <w:br/>
        <w:t xml:space="preserve">                     </w:t>
      </w:r>
    </w:p>
    <w:sectPr w:rsidR="00843D9D" w:rsidRPr="003B502B" w:rsidSect="002F4EA9">
      <w:pgSz w:w="11906" w:h="16838"/>
      <w:pgMar w:top="993" w:right="991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256FA"/>
    <w:multiLevelType w:val="hybridMultilevel"/>
    <w:tmpl w:val="E3140228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299A2FA8"/>
    <w:multiLevelType w:val="hybridMultilevel"/>
    <w:tmpl w:val="30B0436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D6E01B7"/>
    <w:multiLevelType w:val="hybridMultilevel"/>
    <w:tmpl w:val="854C34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AAD2FB9"/>
    <w:multiLevelType w:val="hybridMultilevel"/>
    <w:tmpl w:val="80D83BA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226"/>
    <w:rsid w:val="00061F5E"/>
    <w:rsid w:val="000867E5"/>
    <w:rsid w:val="000B0A59"/>
    <w:rsid w:val="0011727C"/>
    <w:rsid w:val="00143A4C"/>
    <w:rsid w:val="00165A6B"/>
    <w:rsid w:val="001C3815"/>
    <w:rsid w:val="001C48EB"/>
    <w:rsid w:val="001D4C33"/>
    <w:rsid w:val="001F69FE"/>
    <w:rsid w:val="002330E6"/>
    <w:rsid w:val="002512E4"/>
    <w:rsid w:val="002579EE"/>
    <w:rsid w:val="002600D6"/>
    <w:rsid w:val="002773DB"/>
    <w:rsid w:val="002976CA"/>
    <w:rsid w:val="00297A76"/>
    <w:rsid w:val="002A3734"/>
    <w:rsid w:val="002B1994"/>
    <w:rsid w:val="002C4517"/>
    <w:rsid w:val="002C689A"/>
    <w:rsid w:val="002D3850"/>
    <w:rsid w:val="002E5A33"/>
    <w:rsid w:val="002F4EA9"/>
    <w:rsid w:val="0031223C"/>
    <w:rsid w:val="00345591"/>
    <w:rsid w:val="00357383"/>
    <w:rsid w:val="00377286"/>
    <w:rsid w:val="003B502B"/>
    <w:rsid w:val="003B55A7"/>
    <w:rsid w:val="003D503C"/>
    <w:rsid w:val="003D7A54"/>
    <w:rsid w:val="003E1B5D"/>
    <w:rsid w:val="004005C3"/>
    <w:rsid w:val="0041370C"/>
    <w:rsid w:val="00425B9B"/>
    <w:rsid w:val="00440039"/>
    <w:rsid w:val="0045650C"/>
    <w:rsid w:val="004910CB"/>
    <w:rsid w:val="00491AB1"/>
    <w:rsid w:val="00497731"/>
    <w:rsid w:val="004A559D"/>
    <w:rsid w:val="004B7DC3"/>
    <w:rsid w:val="004C2E52"/>
    <w:rsid w:val="004D4D56"/>
    <w:rsid w:val="004D6FBA"/>
    <w:rsid w:val="00502191"/>
    <w:rsid w:val="00515325"/>
    <w:rsid w:val="005433E8"/>
    <w:rsid w:val="005476FA"/>
    <w:rsid w:val="0055674C"/>
    <w:rsid w:val="00562098"/>
    <w:rsid w:val="005E2656"/>
    <w:rsid w:val="006077CF"/>
    <w:rsid w:val="00612628"/>
    <w:rsid w:val="00626ADD"/>
    <w:rsid w:val="00645ED3"/>
    <w:rsid w:val="00687F0C"/>
    <w:rsid w:val="006A08DE"/>
    <w:rsid w:val="006B0D36"/>
    <w:rsid w:val="006E5EF4"/>
    <w:rsid w:val="006E68A8"/>
    <w:rsid w:val="006E6FEB"/>
    <w:rsid w:val="00710D0A"/>
    <w:rsid w:val="00721F3E"/>
    <w:rsid w:val="00732C69"/>
    <w:rsid w:val="0076557C"/>
    <w:rsid w:val="00773407"/>
    <w:rsid w:val="00775FC8"/>
    <w:rsid w:val="007D24DC"/>
    <w:rsid w:val="007F0A2F"/>
    <w:rsid w:val="00805709"/>
    <w:rsid w:val="00806753"/>
    <w:rsid w:val="00810795"/>
    <w:rsid w:val="00811F9C"/>
    <w:rsid w:val="00816613"/>
    <w:rsid w:val="00837B2C"/>
    <w:rsid w:val="00843D9D"/>
    <w:rsid w:val="008523BE"/>
    <w:rsid w:val="00856FCF"/>
    <w:rsid w:val="00872919"/>
    <w:rsid w:val="008B7F08"/>
    <w:rsid w:val="009C4AC1"/>
    <w:rsid w:val="009D4855"/>
    <w:rsid w:val="009F7296"/>
    <w:rsid w:val="00A066B0"/>
    <w:rsid w:val="00A74638"/>
    <w:rsid w:val="00AA579B"/>
    <w:rsid w:val="00AB03B9"/>
    <w:rsid w:val="00AB126C"/>
    <w:rsid w:val="00AB1AE4"/>
    <w:rsid w:val="00AD2A27"/>
    <w:rsid w:val="00AF4868"/>
    <w:rsid w:val="00B034CE"/>
    <w:rsid w:val="00B55A27"/>
    <w:rsid w:val="00B82092"/>
    <w:rsid w:val="00BE3C56"/>
    <w:rsid w:val="00C21E8E"/>
    <w:rsid w:val="00C26E89"/>
    <w:rsid w:val="00C3342E"/>
    <w:rsid w:val="00C41DD0"/>
    <w:rsid w:val="00C51BEF"/>
    <w:rsid w:val="00C6219B"/>
    <w:rsid w:val="00C86F9F"/>
    <w:rsid w:val="00CB4679"/>
    <w:rsid w:val="00CC5085"/>
    <w:rsid w:val="00CC639F"/>
    <w:rsid w:val="00CD6531"/>
    <w:rsid w:val="00CE7BB8"/>
    <w:rsid w:val="00D42B2B"/>
    <w:rsid w:val="00D50CA9"/>
    <w:rsid w:val="00D84AB6"/>
    <w:rsid w:val="00D85CFD"/>
    <w:rsid w:val="00D863F7"/>
    <w:rsid w:val="00D93B3D"/>
    <w:rsid w:val="00DE03E7"/>
    <w:rsid w:val="00DE6F0A"/>
    <w:rsid w:val="00E11C08"/>
    <w:rsid w:val="00E147A1"/>
    <w:rsid w:val="00E4019E"/>
    <w:rsid w:val="00E419CD"/>
    <w:rsid w:val="00E630D7"/>
    <w:rsid w:val="00EC1D7E"/>
    <w:rsid w:val="00EC5085"/>
    <w:rsid w:val="00EC7226"/>
    <w:rsid w:val="00F02F3F"/>
    <w:rsid w:val="00F049C0"/>
    <w:rsid w:val="00F32B40"/>
    <w:rsid w:val="00F54682"/>
    <w:rsid w:val="00F55863"/>
    <w:rsid w:val="00F7344B"/>
    <w:rsid w:val="00F83050"/>
    <w:rsid w:val="00F96F7C"/>
    <w:rsid w:val="00FC321A"/>
    <w:rsid w:val="00FC5085"/>
    <w:rsid w:val="00FD3E40"/>
    <w:rsid w:val="00FF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68D1E"/>
  <w15:docId w15:val="{14BAB1C0-C795-4232-AD7A-A3B5F291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226"/>
    <w:rPr>
      <w:rFonts w:ascii="Tahoma" w:hAnsi="Tahoma" w:cs="Tahoma"/>
      <w:sz w:val="16"/>
      <w:szCs w:val="16"/>
    </w:rPr>
  </w:style>
  <w:style w:type="paragraph" w:customStyle="1" w:styleId="1CStyle26">
    <w:name w:val="1CStyle26"/>
    <w:rsid w:val="00856FCF"/>
    <w:pPr>
      <w:jc w:val="center"/>
    </w:pPr>
    <w:rPr>
      <w:rFonts w:ascii="Arial" w:eastAsiaTheme="minorEastAsia" w:hAnsi="Arial"/>
      <w:lang w:eastAsia="ru-RU"/>
    </w:rPr>
  </w:style>
  <w:style w:type="paragraph" w:styleId="a5">
    <w:name w:val="List Paragraph"/>
    <w:basedOn w:val="a"/>
    <w:uiPriority w:val="34"/>
    <w:qFormat/>
    <w:rsid w:val="00FF43B2"/>
    <w:pPr>
      <w:ind w:left="720"/>
      <w:contextualSpacing/>
    </w:pPr>
  </w:style>
  <w:style w:type="paragraph" w:styleId="a6">
    <w:name w:val="No Spacing"/>
    <w:uiPriority w:val="1"/>
    <w:qFormat/>
    <w:rsid w:val="008067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5</Pages>
  <Words>1671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cp:lastPrinted>2019-03-20T05:56:00Z</cp:lastPrinted>
  <dcterms:created xsi:type="dcterms:W3CDTF">2014-02-18T11:28:00Z</dcterms:created>
  <dcterms:modified xsi:type="dcterms:W3CDTF">2021-03-22T13:31:00Z</dcterms:modified>
</cp:coreProperties>
</file>